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Fundação Oswaldo Cruz</w:t>
      </w:r>
    </w:p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de Comunicação e Informação Científica e Tecnológia em Saúde </w:t>
      </w:r>
    </w:p>
    <w:p w:rsidR="008C4467" w:rsidRPr="00580DD5" w:rsidRDefault="008C4467" w:rsidP="008C4467">
      <w:pPr>
        <w:jc w:val="center"/>
        <w:rPr>
          <w:b/>
          <w:sz w:val="24"/>
          <w:szCs w:val="24"/>
        </w:rPr>
      </w:pPr>
      <w:r w:rsidRPr="00580DD5">
        <w:rPr>
          <w:b/>
          <w:sz w:val="24"/>
          <w:szCs w:val="24"/>
        </w:rPr>
        <w:t>Sistema Nacional de In</w:t>
      </w:r>
      <w:r>
        <w:rPr>
          <w:b/>
          <w:sz w:val="24"/>
          <w:szCs w:val="24"/>
        </w:rPr>
        <w:t>formações Tóxico-Farmacológicas</w:t>
      </w:r>
    </w:p>
    <w:p w:rsidR="008C4467" w:rsidRPr="00580DD5" w:rsidRDefault="008C4467" w:rsidP="008C4467">
      <w:pPr>
        <w:rPr>
          <w:b/>
        </w:rPr>
      </w:pPr>
    </w:p>
    <w:p w:rsidR="008C4467" w:rsidRDefault="008C4467" w:rsidP="008C4467"/>
    <w:p w:rsidR="008C4467" w:rsidRDefault="008C4467" w:rsidP="008C4467"/>
    <w:p w:rsidR="008C4467" w:rsidRDefault="008C4467" w:rsidP="008C4467">
      <w:pPr>
        <w:rPr>
          <w:noProof/>
          <w:lang w:eastAsia="pt-BR"/>
        </w:rPr>
      </w:pPr>
    </w:p>
    <w:p w:rsidR="008C4467" w:rsidRDefault="008C4467" w:rsidP="008C4467">
      <w:pPr>
        <w:jc w:val="center"/>
      </w:pPr>
    </w:p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Pr="004A76EE" w:rsidRDefault="00585AA9" w:rsidP="008C4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CLIPPING INTERNET</w:t>
      </w:r>
      <w:r w:rsidR="008C4467" w:rsidRPr="004A76EE">
        <w:rPr>
          <w:b/>
          <w:sz w:val="32"/>
          <w:szCs w:val="32"/>
        </w:rPr>
        <w:t xml:space="preserve"> </w:t>
      </w:r>
    </w:p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Rio de Janeiro </w:t>
      </w:r>
      <w:r w:rsidR="00585AA9">
        <w:rPr>
          <w:b/>
          <w:sz w:val="24"/>
          <w:szCs w:val="24"/>
        </w:rPr>
        <w:t>–</w:t>
      </w:r>
      <w:r w:rsidR="00283A63">
        <w:rPr>
          <w:b/>
          <w:sz w:val="24"/>
          <w:szCs w:val="24"/>
        </w:rPr>
        <w:t xml:space="preserve"> </w:t>
      </w:r>
      <w:r w:rsidR="004800FE">
        <w:rPr>
          <w:b/>
          <w:sz w:val="24"/>
          <w:szCs w:val="24"/>
        </w:rPr>
        <w:t>Maio</w:t>
      </w:r>
      <w:r w:rsidR="001E4860">
        <w:rPr>
          <w:b/>
          <w:sz w:val="24"/>
          <w:szCs w:val="24"/>
        </w:rPr>
        <w:t xml:space="preserve"> 2015</w:t>
      </w:r>
    </w:p>
    <w:p w:rsidR="00585AA9" w:rsidRDefault="00585AA9" w:rsidP="008C4467">
      <w:pPr>
        <w:jc w:val="center"/>
        <w:rPr>
          <w:b/>
          <w:sz w:val="24"/>
          <w:szCs w:val="24"/>
        </w:rPr>
      </w:pPr>
    </w:p>
    <w:p w:rsidR="00585AA9" w:rsidRDefault="00585AA9" w:rsidP="008C4467">
      <w:pPr>
        <w:jc w:val="center"/>
        <w:rPr>
          <w:b/>
          <w:sz w:val="24"/>
          <w:szCs w:val="24"/>
        </w:rPr>
      </w:pPr>
    </w:p>
    <w:p w:rsidR="002F1F5A" w:rsidRDefault="00E51027" w:rsidP="002F1F5A">
      <w:r>
        <w:t>04/05</w:t>
      </w:r>
      <w:bookmarkStart w:id="0" w:name="_GoBack"/>
      <w:bookmarkEnd w:id="0"/>
      <w:r w:rsidR="001E4860">
        <w:t>/2015</w:t>
      </w:r>
    </w:p>
    <w:p w:rsidR="00E51027" w:rsidRDefault="00E51027" w:rsidP="001E4860">
      <w:hyperlink r:id="rId7" w:history="1">
        <w:r w:rsidRPr="00BA4CD9">
          <w:rPr>
            <w:rStyle w:val="Hyperlink"/>
          </w:rPr>
          <w:t>http://www.jb.com.br/ciencia-e-tecnologia/noticias/2015/05/04/conselho-regional-de-farmacia-alerta-sobre-uso-indiscriminado-de-medicamentos/</w:t>
        </w:r>
      </w:hyperlink>
    </w:p>
    <w:p w:rsidR="00E51027" w:rsidRDefault="00E51027" w:rsidP="001E4860">
      <w:pPr>
        <w:rPr>
          <w:b/>
        </w:rPr>
      </w:pPr>
      <w:r w:rsidRPr="00E51027">
        <w:rPr>
          <w:b/>
        </w:rPr>
        <w:t>Conselho Regional de Farmácia alerta sobre uso indiscriminado de medicamentos</w:t>
      </w:r>
    </w:p>
    <w:p w:rsidR="00E51027" w:rsidRDefault="00E51027" w:rsidP="00E51027">
      <w:r>
        <w:t>Na próxima terça-feira, dia 5 de maio, comemora-se o Dia Nacional do Uso Racional de Medicamentos. A data foi escolhida para conscientizar a população sobre os riscos da automedicação. No Brasil, milhares de pessoas são acometidas por agravantes em suas doenças, ou até mesmo a morte, devido à intoxicação medicamentosa. Segundo dados da Fiocruz, aproximadamente 30% dos casos de intoxicação acontecem por uso indiscriminado de medicamentos de forma errada ou aumento da dose por conta própria, sem orientação médica.</w:t>
      </w:r>
    </w:p>
    <w:p w:rsidR="00E51027" w:rsidRDefault="00E51027" w:rsidP="00E51027">
      <w:r>
        <w:t>Para o presidente do Conselho Regional de Farmácia (CRF-RJ), Marcus Athila, a população deve ser incentivada a ampliar as boas práticas. “Sempre alertamos a população sobre os riscos da automedicação, com campanhas sociais durante todo ano, além disso prestamos serviços de saúde e na atenção farmacêutica chamamos  atenção os  usuários sobre os perigos e graves riscos da automedicação”, acrescentou.</w:t>
      </w:r>
    </w:p>
    <w:p w:rsidR="00E51027" w:rsidRDefault="00E51027" w:rsidP="00E51027">
      <w:r>
        <w:t>O uso indiscriminado de medicamentos pode causar danos à saúde, como alergias, hemorragias e graves lesões no estômago. Algumas das razões identificadas para a automedicação são dificuldades de acesso aos profissionais no serviço de saúde pública, opiniões de desconhecidos ou repetição de receitas já passadas por conta de sintomas  semelhantes.</w:t>
      </w:r>
    </w:p>
    <w:p w:rsidR="00DD1B51" w:rsidRPr="00DD1B51" w:rsidRDefault="00E51027" w:rsidP="00E51027">
      <w:r>
        <w:t>A automedicação pode gerar doses acima do permitido ou necessárias, interrupção do uso do medicamento antes do prazo ou o não conhecimento dos efeitos colaterais das substâncias do medicamento. Como consequência, o paciente pode camuflar patologias mais graves, potencializar, inibir ou anular o efeito de outros medicamentos que já estejam sendo ministrados, dependência química e até á óbito. No Brasil, 138.136 pessoas sofreram problemas devido a automedicação ou uso incorreto dos medicamentos entre 2008 e 2012 (uma média de 27 mil ao ano), conforme revelam os dados mais recentes do Sinitox (Sistema Nacional de Informações Tóxico Farmacológicas) do Instituto Fiocruz.</w:t>
      </w:r>
    </w:p>
    <w:sectPr w:rsidR="00DD1B51" w:rsidRPr="00DD1B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5E" w:rsidRDefault="0039715E">
      <w:pPr>
        <w:spacing w:after="0" w:line="240" w:lineRule="auto"/>
      </w:pPr>
      <w:r>
        <w:separator/>
      </w:r>
    </w:p>
  </w:endnote>
  <w:endnote w:type="continuationSeparator" w:id="0">
    <w:p w:rsidR="0039715E" w:rsidRDefault="0039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5E" w:rsidRDefault="0039715E">
      <w:pPr>
        <w:spacing w:after="0" w:line="240" w:lineRule="auto"/>
      </w:pPr>
      <w:r>
        <w:separator/>
      </w:r>
    </w:p>
  </w:footnote>
  <w:footnote w:type="continuationSeparator" w:id="0">
    <w:p w:rsidR="0039715E" w:rsidRDefault="0039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7" w:rsidRDefault="008C4467" w:rsidP="005A0057">
    <w:pPr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Pr="005C62EC">
      <w:rPr>
        <w:b/>
        <w:noProof/>
        <w:sz w:val="24"/>
        <w:szCs w:val="24"/>
        <w:lang w:eastAsia="pt-BR"/>
      </w:rPr>
      <w:drawing>
        <wp:inline distT="0" distB="0" distL="0" distR="0" wp14:anchorId="5D130052" wp14:editId="3D003A1B">
          <wp:extent cx="1466850" cy="464310"/>
          <wp:effectExtent l="0" t="0" r="0" b="0"/>
          <wp:docPr id="1" name="Imagem 1" descr="C:\Users\alexandre.augusto\Desktop\fiocru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.augusto\Desktop\fiocruz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63" cy="47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</w:t>
    </w:r>
    <w:r w:rsidRPr="005A0057">
      <w:rPr>
        <w:b/>
        <w:noProof/>
        <w:sz w:val="24"/>
        <w:szCs w:val="24"/>
        <w:lang w:eastAsia="pt-BR"/>
      </w:rPr>
      <w:drawing>
        <wp:inline distT="0" distB="0" distL="0" distR="0" wp14:anchorId="4CC2025D" wp14:editId="49E17A7C">
          <wp:extent cx="1061085" cy="470857"/>
          <wp:effectExtent l="0" t="0" r="5715" b="5715"/>
          <wp:docPr id="2" name="Imagem 2" descr="C:\Users\alexandre.augusto\Desktop\ic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.augusto\Desktop\ici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98" cy="4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</w:t>
    </w:r>
    <w:r w:rsidRPr="00580DD5">
      <w:rPr>
        <w:noProof/>
        <w:lang w:eastAsia="pt-BR"/>
      </w:rPr>
      <w:drawing>
        <wp:inline distT="0" distB="0" distL="0" distR="0" wp14:anchorId="6A24B293" wp14:editId="1CE38ED7">
          <wp:extent cx="1298358" cy="332105"/>
          <wp:effectExtent l="0" t="0" r="0" b="0"/>
          <wp:docPr id="3" name="Imagem 3" descr="C:\Users\ALEXAN~1.AUG\AppData\Local\Temp\Rar$DIa0.859\logomarca_sinitox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~1.AUG\AppData\Local\Temp\Rar$DIa0.859\logomarca_sinitox_cor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" b="18626"/>
                  <a:stretch/>
                </pic:blipFill>
                <pic:spPr bwMode="auto">
                  <a:xfrm>
                    <a:off x="0" y="0"/>
                    <a:ext cx="1402125" cy="35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</w:t>
    </w:r>
  </w:p>
  <w:p w:rsidR="008C4467" w:rsidRDefault="008C4467" w:rsidP="001945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473"/>
    <w:multiLevelType w:val="hybridMultilevel"/>
    <w:tmpl w:val="ED1CFE64"/>
    <w:lvl w:ilvl="0" w:tplc="7ADA5D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FC0FE5"/>
    <w:multiLevelType w:val="hybridMultilevel"/>
    <w:tmpl w:val="E10E7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C42"/>
    <w:multiLevelType w:val="multilevel"/>
    <w:tmpl w:val="AADAE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5FC0CD4"/>
    <w:multiLevelType w:val="multilevel"/>
    <w:tmpl w:val="0E5E6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67"/>
    <w:rsid w:val="00040C31"/>
    <w:rsid w:val="00057FB4"/>
    <w:rsid w:val="001478BB"/>
    <w:rsid w:val="00163EF8"/>
    <w:rsid w:val="001C7990"/>
    <w:rsid w:val="001C7BB1"/>
    <w:rsid w:val="001D5DBF"/>
    <w:rsid w:val="001E4860"/>
    <w:rsid w:val="00283A63"/>
    <w:rsid w:val="00295709"/>
    <w:rsid w:val="002A2D29"/>
    <w:rsid w:val="002F1F5A"/>
    <w:rsid w:val="00337419"/>
    <w:rsid w:val="0039715E"/>
    <w:rsid w:val="003A084C"/>
    <w:rsid w:val="004800FE"/>
    <w:rsid w:val="00484191"/>
    <w:rsid w:val="00512114"/>
    <w:rsid w:val="00541865"/>
    <w:rsid w:val="00577F92"/>
    <w:rsid w:val="00585AA9"/>
    <w:rsid w:val="006257C1"/>
    <w:rsid w:val="006B008F"/>
    <w:rsid w:val="006C3C87"/>
    <w:rsid w:val="00740DCA"/>
    <w:rsid w:val="0076066F"/>
    <w:rsid w:val="00793DD9"/>
    <w:rsid w:val="0080458B"/>
    <w:rsid w:val="00806315"/>
    <w:rsid w:val="0084199C"/>
    <w:rsid w:val="00860A24"/>
    <w:rsid w:val="008C4467"/>
    <w:rsid w:val="00940153"/>
    <w:rsid w:val="009C2B1A"/>
    <w:rsid w:val="00A23643"/>
    <w:rsid w:val="00A30D62"/>
    <w:rsid w:val="00CF1791"/>
    <w:rsid w:val="00CF5806"/>
    <w:rsid w:val="00D6631C"/>
    <w:rsid w:val="00DD1B51"/>
    <w:rsid w:val="00DF1076"/>
    <w:rsid w:val="00E13D03"/>
    <w:rsid w:val="00E35B0E"/>
    <w:rsid w:val="00E51027"/>
    <w:rsid w:val="00EA1C2F"/>
    <w:rsid w:val="00EA48BE"/>
    <w:rsid w:val="00F22D55"/>
    <w:rsid w:val="00F55D72"/>
    <w:rsid w:val="00F826B7"/>
    <w:rsid w:val="00F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F39C-D1B7-4ABC-8218-547E05F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4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467"/>
  </w:style>
  <w:style w:type="character" w:styleId="Hyperlink">
    <w:name w:val="Hyperlink"/>
    <w:basedOn w:val="Fontepargpadro"/>
    <w:uiPriority w:val="99"/>
    <w:unhideWhenUsed/>
    <w:rsid w:val="008C446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6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b.com.br/ciencia-e-tecnologia/noticias/2015/05/04/conselho-regional-de-farmacia-alerta-sobre-uso-indiscriminado-de-medica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Augusto Andrade da Ressurrei</dc:creator>
  <cp:keywords/>
  <dc:description/>
  <cp:lastModifiedBy>Alexandre Augusto Andrade da Ressurrei</cp:lastModifiedBy>
  <cp:revision>3</cp:revision>
  <dcterms:created xsi:type="dcterms:W3CDTF">2016-03-07T20:03:00Z</dcterms:created>
  <dcterms:modified xsi:type="dcterms:W3CDTF">2016-03-07T20:06:00Z</dcterms:modified>
</cp:coreProperties>
</file>